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C7" w:rsidRPr="001D48C7" w:rsidRDefault="001D48C7" w:rsidP="001D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1D48C7" w:rsidRPr="001D48C7" w:rsidRDefault="001D48C7" w:rsidP="001D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48C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6096000" cy="3429000"/>
            <wp:effectExtent l="0" t="0" r="0" b="0"/>
            <wp:docPr id="5" name="Slika 5" descr="http://arhiv.gorenjskiglas.si/images/20100513/305139961-AR_1.jpg?Size=main_picture&amp;ImageVersion=online_l1">
              <a:hlinkClick xmlns:a="http://schemas.openxmlformats.org/drawingml/2006/main" r:id="rId4" tooltip="&quot; Predsednik bo še naprej Anton Z. Rešek (desno), praporščak pa Rok Živkovič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iv.gorenjskiglas.si/images/20100513/305139961-AR_1.jpg?Size=main_picture&amp;ImageVersion=online_l1">
                      <a:hlinkClick r:id="rId4" tooltip="&quot; Predsednik bo še naprej Anton Z. Rešek (desno), praporščak pa Rok Živkovič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C7" w:rsidRDefault="001D48C7" w:rsidP="001D48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48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306705</wp:posOffset>
            </wp:positionV>
            <wp:extent cx="5760000" cy="4791600"/>
            <wp:effectExtent l="0" t="0" r="0" b="9525"/>
            <wp:wrapTight wrapText="bothSides">
              <wp:wrapPolygon edited="0">
                <wp:start x="0" y="0"/>
                <wp:lineTo x="0" y="21557"/>
                <wp:lineTo x="21505" y="21557"/>
                <wp:lineTo x="2150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7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8C7">
        <w:rPr>
          <w:rFonts w:ascii="Arial" w:eastAsia="Times New Roman" w:hAnsi="Arial" w:cs="Arial"/>
          <w:sz w:val="24"/>
          <w:szCs w:val="24"/>
          <w:lang w:eastAsia="sl-SI"/>
        </w:rPr>
        <w:t xml:space="preserve">Predsednik bo še naprej Anton Z. Rešek (desno), praporščak pa Rok Živkovič. </w:t>
      </w:r>
    </w:p>
    <w:p w:rsidR="001D48C7" w:rsidRDefault="001D48C7" w:rsidP="001D48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:rsidR="001D48C7" w:rsidRDefault="001D48C7" w:rsidP="001D48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sectPr w:rsidR="001D48C7" w:rsidSect="001D48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D4"/>
    <w:rsid w:val="001D48C7"/>
    <w:rsid w:val="001F56A8"/>
    <w:rsid w:val="007B4A6D"/>
    <w:rsid w:val="00BF21BF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8B52"/>
  <w15:chartTrackingRefBased/>
  <w15:docId w15:val="{262D0E9E-4D4B-4065-9E50-D392309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D4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1D48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D48C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1D48C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D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D48C7"/>
    <w:rPr>
      <w:color w:val="0000FF"/>
      <w:u w:val="single"/>
    </w:rPr>
  </w:style>
  <w:style w:type="character" w:customStyle="1" w:styleId="autorfoto">
    <w:name w:val="autor_foto"/>
    <w:basedOn w:val="Privzetapisavaodstavka"/>
    <w:rsid w:val="001D48C7"/>
  </w:style>
  <w:style w:type="paragraph" w:customStyle="1" w:styleId="publicationdate">
    <w:name w:val="publication_date"/>
    <w:basedOn w:val="Navaden"/>
    <w:rsid w:val="001D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utor">
    <w:name w:val="autor"/>
    <w:basedOn w:val="Privzetapisavaodstavka"/>
    <w:rsid w:val="001D48C7"/>
  </w:style>
  <w:style w:type="character" w:customStyle="1" w:styleId="category">
    <w:name w:val="category"/>
    <w:basedOn w:val="Privzetapisavaodstavka"/>
    <w:rsid w:val="001D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arhiv.gorenjskiglas.si/images/20100513/305139961-AR_1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Drago</cp:lastModifiedBy>
  <cp:revision>2</cp:revision>
  <dcterms:created xsi:type="dcterms:W3CDTF">2020-03-30T08:42:00Z</dcterms:created>
  <dcterms:modified xsi:type="dcterms:W3CDTF">2020-03-30T08:45:00Z</dcterms:modified>
</cp:coreProperties>
</file>