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855" w:rsidRDefault="002F1855">
      <w:pPr>
        <w:pStyle w:val="Standard"/>
        <w:spacing w:after="160" w:line="259" w:lineRule="exact"/>
        <w:jc w:val="center"/>
      </w:pPr>
    </w:p>
    <w:p w:rsidR="002F1855" w:rsidRDefault="009B3E52">
      <w:pPr>
        <w:pStyle w:val="Standard"/>
        <w:spacing w:after="160" w:line="259" w:lineRule="exact"/>
        <w:jc w:val="center"/>
      </w:pPr>
      <w:r>
        <w:rPr>
          <w:rFonts w:ascii="Calibri" w:eastAsia="Calibri" w:hAnsi="Calibri" w:cs="Calibri"/>
          <w:b/>
          <w:color w:val="00000A"/>
          <w:sz w:val="40"/>
          <w:szCs w:val="40"/>
          <w:vertAlign w:val="subscript"/>
        </w:rPr>
        <w:t xml:space="preserve">LETNI  NAČRT  DELA  2024  </w:t>
      </w:r>
      <w:r>
        <w:rPr>
          <w:rFonts w:ascii="Calibri" w:eastAsia="Calibri" w:hAnsi="Calibri" w:cs="Calibri"/>
          <w:b/>
          <w:color w:val="00000A"/>
          <w:sz w:val="16"/>
          <w:szCs w:val="16"/>
          <w:vertAlign w:val="subscript"/>
        </w:rPr>
        <w:t xml:space="preserve">      </w:t>
      </w:r>
    </w:p>
    <w:p w:rsidR="002F1855" w:rsidRDefault="009B3E52">
      <w:pPr>
        <w:pStyle w:val="Standard"/>
        <w:spacing w:after="160" w:line="259" w:lineRule="exact"/>
        <w:jc w:val="center"/>
        <w:rPr>
          <w:rFonts w:ascii="Calibri" w:eastAsia="Calibri" w:hAnsi="Calibri" w:cs="Calibri"/>
          <w:b/>
          <w:color w:val="00000A"/>
          <w:sz w:val="16"/>
          <w:szCs w:val="16"/>
          <w:vertAlign w:val="subscript"/>
        </w:rPr>
      </w:pPr>
      <w:r>
        <w:rPr>
          <w:rFonts w:ascii="Calibri" w:eastAsia="Calibri" w:hAnsi="Calibri" w:cs="Calibri"/>
          <w:b/>
          <w:color w:val="00000A"/>
          <w:sz w:val="16"/>
          <w:szCs w:val="16"/>
          <w:vertAlign w:val="subscript"/>
        </w:rPr>
        <w:t xml:space="preserve">                               </w:t>
      </w:r>
    </w:p>
    <w:p w:rsidR="002F1855" w:rsidRDefault="009B3E52">
      <w:pPr>
        <w:pStyle w:val="Standard"/>
        <w:spacing w:after="160" w:line="259" w:lineRule="exact"/>
        <w:rPr>
          <w:rFonts w:ascii="Arial" w:eastAsia="Calibri" w:hAnsi="Arial" w:cs="Arial"/>
          <w:b/>
          <w:color w:val="00000A"/>
          <w:sz w:val="32"/>
          <w:szCs w:val="32"/>
          <w:vertAlign w:val="subscript"/>
        </w:rPr>
      </w:pPr>
      <w:r>
        <w:rPr>
          <w:rFonts w:ascii="Arial" w:eastAsia="Calibri" w:hAnsi="Arial" w:cs="Arial"/>
          <w:b/>
          <w:color w:val="00000A"/>
          <w:sz w:val="32"/>
          <w:szCs w:val="32"/>
          <w:vertAlign w:val="subscript"/>
        </w:rPr>
        <w:t>VETERANSKE  AKTIVNOSTI  ZDRUŽENJA :</w:t>
      </w:r>
    </w:p>
    <w:p w:rsidR="002F1855" w:rsidRDefault="009B3E52">
      <w:pPr>
        <w:pStyle w:val="Standard"/>
        <w:numPr>
          <w:ilvl w:val="0"/>
          <w:numId w:val="16"/>
        </w:numPr>
        <w:spacing w:line="259" w:lineRule="exact"/>
        <w:ind w:left="709"/>
        <w:rPr>
          <w:rFonts w:ascii="Arial" w:eastAsia="Calibri" w:hAnsi="Arial" w:cs="Arial"/>
          <w:color w:val="00000A"/>
          <w:sz w:val="28"/>
          <w:szCs w:val="28"/>
          <w:vertAlign w:val="subscript"/>
        </w:rPr>
      </w:pPr>
      <w:r>
        <w:rPr>
          <w:rFonts w:ascii="Arial" w:eastAsia="Calibri" w:hAnsi="Arial" w:cs="Arial"/>
          <w:color w:val="00000A"/>
          <w:sz w:val="28"/>
          <w:szCs w:val="28"/>
          <w:vertAlign w:val="subscript"/>
        </w:rPr>
        <w:t>22. februar  -  Glavni zbor združenja</w:t>
      </w:r>
    </w:p>
    <w:p w:rsidR="002F1855" w:rsidRDefault="009B3E52">
      <w:pPr>
        <w:pStyle w:val="Standard"/>
        <w:numPr>
          <w:ilvl w:val="0"/>
          <w:numId w:val="15"/>
        </w:numPr>
        <w:spacing w:line="259" w:lineRule="exact"/>
        <w:ind w:left="709"/>
        <w:rPr>
          <w:rFonts w:ascii="Arial" w:eastAsia="Calibri" w:hAnsi="Arial" w:cs="Arial"/>
          <w:color w:val="00000A"/>
          <w:sz w:val="28"/>
          <w:szCs w:val="28"/>
          <w:vertAlign w:val="subscript"/>
        </w:rPr>
      </w:pPr>
      <w:r>
        <w:rPr>
          <w:rFonts w:ascii="Arial" w:eastAsia="Calibri" w:hAnsi="Arial" w:cs="Arial"/>
          <w:color w:val="00000A"/>
          <w:sz w:val="28"/>
          <w:szCs w:val="28"/>
          <w:vertAlign w:val="subscript"/>
        </w:rPr>
        <w:t>maj  -    Organizacija izleta in srečanja z drugimi člani organizacij OZVVS</w:t>
      </w:r>
    </w:p>
    <w:p w:rsidR="002F1855" w:rsidRDefault="009B3E52">
      <w:pPr>
        <w:pStyle w:val="Standard"/>
        <w:numPr>
          <w:ilvl w:val="0"/>
          <w:numId w:val="15"/>
        </w:numPr>
        <w:spacing w:line="259" w:lineRule="exact"/>
        <w:ind w:left="709"/>
        <w:rPr>
          <w:rFonts w:ascii="Arial" w:eastAsia="Calibri" w:hAnsi="Arial" w:cs="Arial"/>
          <w:color w:val="00000A"/>
          <w:sz w:val="28"/>
          <w:szCs w:val="28"/>
          <w:vertAlign w:val="subscript"/>
        </w:rPr>
      </w:pPr>
      <w:r>
        <w:rPr>
          <w:rFonts w:ascii="Arial" w:eastAsia="Calibri" w:hAnsi="Arial" w:cs="Arial"/>
          <w:color w:val="00000A"/>
          <w:sz w:val="28"/>
          <w:szCs w:val="28"/>
          <w:vertAlign w:val="subscript"/>
        </w:rPr>
        <w:t>22. junij   -  Spominska svečanost na Jezerskem vrhu</w:t>
      </w:r>
    </w:p>
    <w:p w:rsidR="002F1855" w:rsidRDefault="009B3E52">
      <w:pPr>
        <w:pStyle w:val="Standard"/>
        <w:numPr>
          <w:ilvl w:val="0"/>
          <w:numId w:val="15"/>
        </w:numPr>
        <w:spacing w:line="259" w:lineRule="exact"/>
        <w:ind w:left="709"/>
        <w:rPr>
          <w:rFonts w:ascii="Arial" w:eastAsia="Calibri" w:hAnsi="Arial" w:cs="Arial"/>
          <w:color w:val="00000A"/>
          <w:sz w:val="28"/>
          <w:szCs w:val="28"/>
          <w:vertAlign w:val="subscript"/>
        </w:rPr>
      </w:pPr>
      <w:r>
        <w:rPr>
          <w:rFonts w:ascii="Arial" w:eastAsia="Calibri" w:hAnsi="Arial" w:cs="Arial"/>
          <w:color w:val="00000A"/>
          <w:sz w:val="28"/>
          <w:szCs w:val="28"/>
          <w:vertAlign w:val="subscript"/>
        </w:rPr>
        <w:t>28. junij  -   Spominska svečanost na letališču  JP Brnik</w:t>
      </w:r>
    </w:p>
    <w:p w:rsidR="002F1855" w:rsidRDefault="009B3E52">
      <w:pPr>
        <w:pStyle w:val="Standard"/>
        <w:numPr>
          <w:ilvl w:val="0"/>
          <w:numId w:val="15"/>
        </w:numPr>
        <w:spacing w:line="259" w:lineRule="exact"/>
        <w:ind w:left="709"/>
        <w:rPr>
          <w:rFonts w:ascii="Arial" w:eastAsia="Calibri" w:hAnsi="Arial" w:cs="Arial"/>
          <w:color w:val="00000A"/>
          <w:sz w:val="28"/>
          <w:szCs w:val="28"/>
          <w:vertAlign w:val="subscript"/>
        </w:rPr>
      </w:pPr>
      <w:r>
        <w:rPr>
          <w:rFonts w:ascii="Arial" w:eastAsia="Calibri" w:hAnsi="Arial" w:cs="Arial"/>
          <w:color w:val="00000A"/>
          <w:sz w:val="28"/>
          <w:szCs w:val="28"/>
          <w:vertAlign w:val="subscript"/>
        </w:rPr>
        <w:t xml:space="preserve">September  -  Organizacija skupnega druženja članov OZVVS Kranj, ZSČ </w:t>
      </w:r>
      <w:proofErr w:type="spellStart"/>
      <w:r>
        <w:rPr>
          <w:rFonts w:ascii="Arial" w:eastAsia="Calibri" w:hAnsi="Arial" w:cs="Arial"/>
          <w:color w:val="00000A"/>
          <w:sz w:val="28"/>
          <w:szCs w:val="28"/>
          <w:vertAlign w:val="subscript"/>
        </w:rPr>
        <w:t>Creina</w:t>
      </w:r>
      <w:proofErr w:type="spellEnd"/>
      <w:r>
        <w:rPr>
          <w:rFonts w:ascii="Arial" w:eastAsia="Calibri" w:hAnsi="Arial" w:cs="Arial"/>
          <w:color w:val="00000A"/>
          <w:sz w:val="28"/>
          <w:szCs w:val="28"/>
          <w:vertAlign w:val="subscript"/>
        </w:rPr>
        <w:t xml:space="preserve"> Kranj, DU MORS Gorenjska, društvom „BILEČANCI“ Kranj in </w:t>
      </w:r>
      <w:proofErr w:type="spellStart"/>
      <w:r>
        <w:rPr>
          <w:rFonts w:ascii="Arial" w:eastAsia="Calibri" w:hAnsi="Arial" w:cs="Arial"/>
          <w:color w:val="00000A"/>
          <w:sz w:val="28"/>
          <w:szCs w:val="28"/>
          <w:vertAlign w:val="subscript"/>
        </w:rPr>
        <w:t>medgeneracijso</w:t>
      </w:r>
      <w:proofErr w:type="spellEnd"/>
      <w:r>
        <w:rPr>
          <w:rFonts w:ascii="Arial" w:eastAsia="Calibri" w:hAnsi="Arial" w:cs="Arial"/>
          <w:color w:val="00000A"/>
          <w:sz w:val="28"/>
          <w:szCs w:val="28"/>
          <w:vertAlign w:val="subscript"/>
        </w:rPr>
        <w:t xml:space="preserve"> skupino „ALJAŽ“  </w:t>
      </w:r>
    </w:p>
    <w:p w:rsidR="002F1855" w:rsidRDefault="009B3E52">
      <w:pPr>
        <w:pStyle w:val="Standard"/>
        <w:numPr>
          <w:ilvl w:val="0"/>
          <w:numId w:val="15"/>
        </w:numPr>
        <w:spacing w:line="259" w:lineRule="exact"/>
        <w:ind w:left="709"/>
        <w:rPr>
          <w:rFonts w:ascii="Arial" w:eastAsia="Calibri" w:hAnsi="Arial" w:cs="Arial"/>
          <w:color w:val="00000A"/>
          <w:sz w:val="28"/>
          <w:szCs w:val="28"/>
          <w:vertAlign w:val="subscript"/>
        </w:rPr>
      </w:pPr>
      <w:r>
        <w:rPr>
          <w:rFonts w:ascii="Arial" w:eastAsia="Calibri" w:hAnsi="Arial" w:cs="Arial"/>
          <w:color w:val="00000A"/>
          <w:sz w:val="28"/>
          <w:szCs w:val="28"/>
          <w:vertAlign w:val="subscript"/>
        </w:rPr>
        <w:t xml:space="preserve">12. oktober - </w:t>
      </w:r>
      <w:proofErr w:type="spellStart"/>
      <w:r>
        <w:rPr>
          <w:rFonts w:ascii="Arial" w:eastAsia="Calibri" w:hAnsi="Arial" w:cs="Arial"/>
          <w:color w:val="00000A"/>
          <w:sz w:val="28"/>
          <w:szCs w:val="28"/>
          <w:vertAlign w:val="subscript"/>
        </w:rPr>
        <w:t>Obeležitev</w:t>
      </w:r>
      <w:proofErr w:type="spellEnd"/>
      <w:r>
        <w:rPr>
          <w:rFonts w:ascii="Arial" w:eastAsia="Calibri" w:hAnsi="Arial" w:cs="Arial"/>
          <w:color w:val="00000A"/>
          <w:sz w:val="28"/>
          <w:szCs w:val="28"/>
          <w:vertAlign w:val="subscript"/>
        </w:rPr>
        <w:t xml:space="preserve"> 25. obletnice delovanja OZVVS Kranj</w:t>
      </w:r>
    </w:p>
    <w:p w:rsidR="002F1855" w:rsidRDefault="009B3E52">
      <w:pPr>
        <w:pStyle w:val="Standard"/>
        <w:numPr>
          <w:ilvl w:val="0"/>
          <w:numId w:val="15"/>
        </w:numPr>
        <w:spacing w:line="259" w:lineRule="exact"/>
        <w:ind w:left="709"/>
        <w:rPr>
          <w:rFonts w:ascii="Arial" w:eastAsia="Calibri" w:hAnsi="Arial" w:cs="Arial"/>
          <w:color w:val="00000A"/>
          <w:sz w:val="28"/>
          <w:szCs w:val="28"/>
          <w:vertAlign w:val="subscript"/>
        </w:rPr>
      </w:pPr>
      <w:r>
        <w:rPr>
          <w:rFonts w:ascii="Arial" w:eastAsia="Calibri" w:hAnsi="Arial" w:cs="Arial"/>
          <w:color w:val="00000A"/>
          <w:sz w:val="28"/>
          <w:szCs w:val="28"/>
          <w:vertAlign w:val="subscript"/>
        </w:rPr>
        <w:t>Odkritje spominske plošče „Tajna skladišča“ na Primskovem (PTT)</w:t>
      </w:r>
    </w:p>
    <w:p w:rsidR="002F1855" w:rsidRDefault="009B3E52">
      <w:pPr>
        <w:pStyle w:val="Standard"/>
        <w:numPr>
          <w:ilvl w:val="0"/>
          <w:numId w:val="15"/>
        </w:numPr>
        <w:spacing w:line="259" w:lineRule="exact"/>
        <w:ind w:left="709"/>
        <w:rPr>
          <w:rFonts w:ascii="Arial" w:eastAsia="Calibri" w:hAnsi="Arial" w:cs="Arial"/>
          <w:color w:val="00000A"/>
          <w:sz w:val="28"/>
          <w:szCs w:val="28"/>
          <w:vertAlign w:val="subscript"/>
        </w:rPr>
      </w:pPr>
      <w:r>
        <w:rPr>
          <w:rFonts w:ascii="Arial" w:eastAsia="Calibri" w:hAnsi="Arial" w:cs="Arial"/>
          <w:color w:val="00000A"/>
          <w:sz w:val="28"/>
          <w:szCs w:val="28"/>
          <w:vertAlign w:val="subscript"/>
        </w:rPr>
        <w:t xml:space="preserve">Skrb za svojce padlih  in evidentiranje novih članov  </w:t>
      </w:r>
    </w:p>
    <w:p w:rsidR="002F1855" w:rsidRDefault="009B3E52">
      <w:pPr>
        <w:pStyle w:val="Standard"/>
        <w:numPr>
          <w:ilvl w:val="0"/>
          <w:numId w:val="15"/>
        </w:numPr>
        <w:spacing w:line="259" w:lineRule="exact"/>
        <w:ind w:left="709"/>
        <w:rPr>
          <w:rFonts w:ascii="Arial" w:eastAsia="Calibri" w:hAnsi="Arial" w:cs="Arial"/>
          <w:color w:val="00000A"/>
          <w:sz w:val="28"/>
          <w:szCs w:val="28"/>
          <w:vertAlign w:val="subscript"/>
        </w:rPr>
      </w:pPr>
      <w:r>
        <w:rPr>
          <w:rFonts w:ascii="Arial" w:eastAsia="Calibri" w:hAnsi="Arial" w:cs="Arial"/>
          <w:color w:val="00000A"/>
          <w:sz w:val="28"/>
          <w:szCs w:val="28"/>
          <w:vertAlign w:val="subscript"/>
        </w:rPr>
        <w:t>Spomin na padle in umrle člane</w:t>
      </w:r>
    </w:p>
    <w:p w:rsidR="002F1855" w:rsidRDefault="009B3E52">
      <w:pPr>
        <w:pStyle w:val="Standard"/>
        <w:numPr>
          <w:ilvl w:val="0"/>
          <w:numId w:val="15"/>
        </w:numPr>
        <w:spacing w:line="259" w:lineRule="exact"/>
        <w:ind w:left="709"/>
        <w:rPr>
          <w:rFonts w:ascii="Arial" w:eastAsia="Calibri" w:hAnsi="Arial" w:cs="Arial"/>
          <w:color w:val="00000A"/>
          <w:sz w:val="28"/>
          <w:szCs w:val="28"/>
          <w:vertAlign w:val="subscript"/>
        </w:rPr>
      </w:pPr>
      <w:r>
        <w:rPr>
          <w:rFonts w:ascii="Arial" w:eastAsia="Calibri" w:hAnsi="Arial" w:cs="Arial"/>
          <w:color w:val="00000A"/>
          <w:sz w:val="28"/>
          <w:szCs w:val="28"/>
          <w:vertAlign w:val="subscript"/>
        </w:rPr>
        <w:t>Urejevanje in zbiranje arhivskega gradiva in urejanje muzeja osamosvojitve</w:t>
      </w:r>
    </w:p>
    <w:p w:rsidR="002F1855" w:rsidRDefault="009B3E52">
      <w:pPr>
        <w:pStyle w:val="Standard"/>
        <w:numPr>
          <w:ilvl w:val="0"/>
          <w:numId w:val="15"/>
        </w:numPr>
        <w:spacing w:line="259" w:lineRule="exact"/>
        <w:ind w:left="709"/>
        <w:rPr>
          <w:rFonts w:ascii="Arial" w:eastAsia="Calibri" w:hAnsi="Arial" w:cs="Arial"/>
          <w:color w:val="00000A"/>
          <w:sz w:val="28"/>
          <w:szCs w:val="28"/>
          <w:vertAlign w:val="subscript"/>
        </w:rPr>
      </w:pPr>
      <w:r>
        <w:rPr>
          <w:rFonts w:ascii="Arial" w:eastAsia="Calibri" w:hAnsi="Arial" w:cs="Arial"/>
          <w:color w:val="00000A"/>
          <w:sz w:val="28"/>
          <w:szCs w:val="28"/>
          <w:vertAlign w:val="subscript"/>
        </w:rPr>
        <w:t>Zagotavljanje finančnih sredstev preko razpisov in donacij</w:t>
      </w:r>
    </w:p>
    <w:p w:rsidR="002F1855" w:rsidRDefault="009B3E52">
      <w:pPr>
        <w:pStyle w:val="Standard"/>
        <w:spacing w:after="160" w:line="259" w:lineRule="exact"/>
        <w:rPr>
          <w:rFonts w:ascii="Arial" w:eastAsia="Calibri" w:hAnsi="Arial" w:cs="Arial"/>
          <w:b/>
          <w:color w:val="00000A"/>
          <w:sz w:val="32"/>
          <w:szCs w:val="32"/>
          <w:vertAlign w:val="subscript"/>
        </w:rPr>
      </w:pPr>
      <w:r>
        <w:rPr>
          <w:rFonts w:ascii="Arial" w:eastAsia="Calibri" w:hAnsi="Arial" w:cs="Arial"/>
          <w:b/>
          <w:color w:val="00000A"/>
          <w:sz w:val="32"/>
          <w:szCs w:val="32"/>
          <w:vertAlign w:val="subscript"/>
        </w:rPr>
        <w:t>SODELOVANJE  NA  DRUGIH AKTIVNOSTIH :</w:t>
      </w:r>
    </w:p>
    <w:p w:rsidR="002F1855" w:rsidRDefault="009B3E52">
      <w:pPr>
        <w:pStyle w:val="Standard"/>
        <w:numPr>
          <w:ilvl w:val="0"/>
          <w:numId w:val="15"/>
        </w:numPr>
        <w:spacing w:line="259" w:lineRule="exact"/>
        <w:ind w:left="709"/>
        <w:rPr>
          <w:rFonts w:ascii="Arial" w:eastAsia="Calibri" w:hAnsi="Arial" w:cs="Arial"/>
          <w:color w:val="00000A"/>
          <w:sz w:val="28"/>
          <w:szCs w:val="28"/>
          <w:vertAlign w:val="subscript"/>
        </w:rPr>
      </w:pPr>
      <w:r>
        <w:rPr>
          <w:rFonts w:ascii="Arial" w:eastAsia="Calibri" w:hAnsi="Arial" w:cs="Arial"/>
          <w:color w:val="00000A"/>
          <w:sz w:val="28"/>
          <w:szCs w:val="28"/>
          <w:vertAlign w:val="subscript"/>
        </w:rPr>
        <w:t>April  -  Glavni zbor Zveze</w:t>
      </w:r>
    </w:p>
    <w:p w:rsidR="002F1855" w:rsidRDefault="009B3E52">
      <w:pPr>
        <w:pStyle w:val="Standard"/>
        <w:numPr>
          <w:ilvl w:val="0"/>
          <w:numId w:val="15"/>
        </w:numPr>
        <w:spacing w:line="259" w:lineRule="exact"/>
        <w:ind w:left="709"/>
        <w:rPr>
          <w:rFonts w:ascii="Arial" w:eastAsia="Calibri" w:hAnsi="Arial" w:cs="Arial"/>
          <w:color w:val="00000A"/>
          <w:sz w:val="28"/>
          <w:szCs w:val="28"/>
          <w:vertAlign w:val="subscript"/>
        </w:rPr>
      </w:pPr>
      <w:r>
        <w:rPr>
          <w:rFonts w:ascii="Arial" w:eastAsia="Calibri" w:hAnsi="Arial" w:cs="Arial"/>
          <w:color w:val="00000A"/>
          <w:sz w:val="28"/>
          <w:szCs w:val="28"/>
          <w:vertAlign w:val="subscript"/>
        </w:rPr>
        <w:t xml:space="preserve">Maj  -   Svečanost Vače - GEOSS  </w:t>
      </w:r>
    </w:p>
    <w:p w:rsidR="002F1855" w:rsidRDefault="009B3E52">
      <w:pPr>
        <w:pStyle w:val="Standard"/>
        <w:numPr>
          <w:ilvl w:val="0"/>
          <w:numId w:val="15"/>
        </w:numPr>
        <w:spacing w:line="259" w:lineRule="exact"/>
        <w:ind w:left="709"/>
        <w:rPr>
          <w:rFonts w:ascii="Arial" w:eastAsia="Calibri" w:hAnsi="Arial" w:cs="Arial"/>
          <w:color w:val="00000A"/>
          <w:sz w:val="28"/>
          <w:szCs w:val="28"/>
          <w:vertAlign w:val="subscript"/>
        </w:rPr>
      </w:pPr>
      <w:r>
        <w:rPr>
          <w:rFonts w:ascii="Arial" w:eastAsia="Calibri" w:hAnsi="Arial" w:cs="Arial"/>
          <w:color w:val="00000A"/>
          <w:sz w:val="28"/>
          <w:szCs w:val="28"/>
          <w:vertAlign w:val="subscript"/>
        </w:rPr>
        <w:t>Junij  -  Svečanost  OZVVS Tržič</w:t>
      </w:r>
    </w:p>
    <w:p w:rsidR="002F1855" w:rsidRDefault="009B3E52">
      <w:pPr>
        <w:pStyle w:val="Standard"/>
        <w:numPr>
          <w:ilvl w:val="0"/>
          <w:numId w:val="15"/>
        </w:numPr>
        <w:spacing w:line="259" w:lineRule="exact"/>
        <w:ind w:left="709"/>
        <w:rPr>
          <w:rFonts w:ascii="Arial" w:eastAsia="Calibri" w:hAnsi="Arial" w:cs="Arial"/>
          <w:color w:val="00000A"/>
          <w:sz w:val="28"/>
          <w:szCs w:val="28"/>
          <w:vertAlign w:val="subscript"/>
        </w:rPr>
      </w:pPr>
      <w:r>
        <w:rPr>
          <w:rFonts w:ascii="Arial" w:eastAsia="Calibri" w:hAnsi="Arial" w:cs="Arial"/>
          <w:color w:val="00000A"/>
          <w:sz w:val="28"/>
          <w:szCs w:val="28"/>
          <w:vertAlign w:val="subscript"/>
        </w:rPr>
        <w:t xml:space="preserve">Julij  -   Svečanost OZVVS Zg. Gorenjska  </w:t>
      </w:r>
    </w:p>
    <w:p w:rsidR="002F1855" w:rsidRDefault="009B3E52">
      <w:pPr>
        <w:pStyle w:val="Standard"/>
        <w:numPr>
          <w:ilvl w:val="0"/>
          <w:numId w:val="15"/>
        </w:numPr>
        <w:spacing w:line="259" w:lineRule="exact"/>
        <w:ind w:left="709"/>
        <w:rPr>
          <w:rFonts w:ascii="Arial" w:eastAsia="Calibri" w:hAnsi="Arial" w:cs="Arial"/>
          <w:color w:val="00000A"/>
          <w:sz w:val="28"/>
          <w:szCs w:val="28"/>
          <w:vertAlign w:val="subscript"/>
        </w:rPr>
      </w:pPr>
      <w:r>
        <w:rPr>
          <w:rFonts w:ascii="Arial" w:eastAsia="Calibri" w:hAnsi="Arial" w:cs="Arial"/>
          <w:color w:val="00000A"/>
          <w:sz w:val="28"/>
          <w:szCs w:val="28"/>
          <w:vertAlign w:val="subscript"/>
        </w:rPr>
        <w:t xml:space="preserve">September  -  Slovensko srečanje veteranov  </w:t>
      </w:r>
    </w:p>
    <w:p w:rsidR="002F1855" w:rsidRDefault="009B3E52">
      <w:pPr>
        <w:pStyle w:val="Standard"/>
        <w:numPr>
          <w:ilvl w:val="0"/>
          <w:numId w:val="15"/>
        </w:numPr>
        <w:spacing w:line="259" w:lineRule="exact"/>
        <w:ind w:left="709"/>
        <w:rPr>
          <w:rFonts w:ascii="Arial" w:eastAsia="Calibri" w:hAnsi="Arial" w:cs="Arial"/>
          <w:color w:val="00000A"/>
          <w:sz w:val="28"/>
          <w:szCs w:val="28"/>
          <w:vertAlign w:val="subscript"/>
        </w:rPr>
      </w:pPr>
      <w:r>
        <w:rPr>
          <w:rFonts w:ascii="Arial" w:eastAsia="Calibri" w:hAnsi="Arial" w:cs="Arial"/>
          <w:color w:val="00000A"/>
          <w:sz w:val="28"/>
          <w:szCs w:val="28"/>
          <w:vertAlign w:val="subscript"/>
        </w:rPr>
        <w:t>Oktober  -  Dan suverenosti</w:t>
      </w:r>
    </w:p>
    <w:p w:rsidR="002F1855" w:rsidRDefault="009B3E52">
      <w:pPr>
        <w:pStyle w:val="Standard"/>
        <w:numPr>
          <w:ilvl w:val="0"/>
          <w:numId w:val="15"/>
        </w:numPr>
        <w:spacing w:line="259" w:lineRule="exact"/>
        <w:rPr>
          <w:rFonts w:ascii="Arial" w:eastAsia="Calibri" w:hAnsi="Arial" w:cs="Arial"/>
          <w:color w:val="00000A"/>
          <w:sz w:val="28"/>
          <w:szCs w:val="28"/>
          <w:vertAlign w:val="subscript"/>
        </w:rPr>
      </w:pPr>
      <w:r>
        <w:rPr>
          <w:rFonts w:ascii="Arial" w:eastAsia="Calibri" w:hAnsi="Arial" w:cs="Arial"/>
          <w:color w:val="00000A"/>
          <w:sz w:val="28"/>
          <w:szCs w:val="28"/>
          <w:vertAlign w:val="subscript"/>
        </w:rPr>
        <w:t xml:space="preserve">Sodelovanje z veteranskimi organizacijami, ZSČ </w:t>
      </w:r>
      <w:proofErr w:type="spellStart"/>
      <w:r>
        <w:rPr>
          <w:rFonts w:ascii="Arial" w:eastAsia="Calibri" w:hAnsi="Arial" w:cs="Arial"/>
          <w:color w:val="00000A"/>
          <w:sz w:val="28"/>
          <w:szCs w:val="28"/>
          <w:vertAlign w:val="subscript"/>
        </w:rPr>
        <w:t>Creina</w:t>
      </w:r>
      <w:proofErr w:type="spellEnd"/>
      <w:r>
        <w:rPr>
          <w:rFonts w:ascii="Arial" w:eastAsia="Calibri" w:hAnsi="Arial" w:cs="Arial"/>
          <w:color w:val="00000A"/>
          <w:sz w:val="28"/>
          <w:szCs w:val="28"/>
          <w:vertAlign w:val="subscript"/>
        </w:rPr>
        <w:t xml:space="preserve"> Kranj, DU MORS Gorenjska, društvom „BILEČANCI“ Kranj in </w:t>
      </w:r>
      <w:proofErr w:type="spellStart"/>
      <w:r>
        <w:rPr>
          <w:rFonts w:ascii="Arial" w:eastAsia="Calibri" w:hAnsi="Arial" w:cs="Arial"/>
          <w:color w:val="00000A"/>
          <w:sz w:val="28"/>
          <w:szCs w:val="28"/>
          <w:vertAlign w:val="subscript"/>
        </w:rPr>
        <w:t>medgeneracijso</w:t>
      </w:r>
      <w:proofErr w:type="spellEnd"/>
      <w:r>
        <w:rPr>
          <w:rFonts w:ascii="Arial" w:eastAsia="Calibri" w:hAnsi="Arial" w:cs="Arial"/>
          <w:color w:val="00000A"/>
          <w:sz w:val="28"/>
          <w:szCs w:val="28"/>
          <w:vertAlign w:val="subscript"/>
        </w:rPr>
        <w:t xml:space="preserve"> skupino „ALJAŽ“</w:t>
      </w:r>
    </w:p>
    <w:p w:rsidR="002F1855" w:rsidRDefault="009B3E52">
      <w:pPr>
        <w:pStyle w:val="Standard"/>
        <w:numPr>
          <w:ilvl w:val="0"/>
          <w:numId w:val="15"/>
        </w:numPr>
        <w:spacing w:line="259" w:lineRule="exact"/>
        <w:rPr>
          <w:rFonts w:ascii="Arial" w:eastAsia="Calibri" w:hAnsi="Arial" w:cs="Arial"/>
          <w:color w:val="00000A"/>
          <w:sz w:val="28"/>
          <w:szCs w:val="28"/>
          <w:vertAlign w:val="subscript"/>
        </w:rPr>
      </w:pPr>
      <w:r>
        <w:rPr>
          <w:rFonts w:ascii="Arial" w:eastAsia="Calibri" w:hAnsi="Arial" w:cs="Arial"/>
          <w:color w:val="00000A"/>
          <w:sz w:val="28"/>
          <w:szCs w:val="28"/>
          <w:vertAlign w:val="subscript"/>
        </w:rPr>
        <w:t>Udeležba na spominskih svečanostih s praporom na podlagi vabil sorodnih organizacij in MO Kranj, Cerklje na Gorenjskem, Šenčur, Preddvor, Jezersko, Naklo</w:t>
      </w:r>
    </w:p>
    <w:p w:rsidR="002F1855" w:rsidRDefault="009B3E52">
      <w:pPr>
        <w:pStyle w:val="Standard"/>
        <w:numPr>
          <w:ilvl w:val="0"/>
          <w:numId w:val="15"/>
        </w:numPr>
        <w:spacing w:line="259" w:lineRule="exact"/>
        <w:rPr>
          <w:rFonts w:ascii="Arial" w:eastAsia="Calibri" w:hAnsi="Arial" w:cs="Arial"/>
          <w:color w:val="00000A"/>
          <w:sz w:val="28"/>
          <w:szCs w:val="28"/>
          <w:vertAlign w:val="subscript"/>
        </w:rPr>
      </w:pPr>
      <w:r>
        <w:rPr>
          <w:rFonts w:ascii="Arial" w:eastAsia="Calibri" w:hAnsi="Arial" w:cs="Arial"/>
          <w:color w:val="00000A"/>
          <w:sz w:val="28"/>
          <w:szCs w:val="28"/>
          <w:vertAlign w:val="subscript"/>
        </w:rPr>
        <w:t>Sodelovanje z osnovnimi šolami – predstavitve zgodovinskih dogajanj Osamosvojitvene vojne za Slovenijo</w:t>
      </w:r>
    </w:p>
    <w:p w:rsidR="002F1855" w:rsidRDefault="009B3E52">
      <w:pPr>
        <w:pStyle w:val="Standard"/>
        <w:spacing w:after="160" w:line="259" w:lineRule="exact"/>
        <w:rPr>
          <w:rFonts w:ascii="Arial" w:eastAsia="Calibri" w:hAnsi="Arial" w:cs="Arial"/>
          <w:b/>
          <w:color w:val="00000A"/>
          <w:sz w:val="32"/>
          <w:szCs w:val="32"/>
          <w:vertAlign w:val="subscript"/>
        </w:rPr>
      </w:pPr>
      <w:r>
        <w:rPr>
          <w:rFonts w:ascii="Arial" w:eastAsia="Calibri" w:hAnsi="Arial" w:cs="Arial"/>
          <w:b/>
          <w:color w:val="00000A"/>
          <w:sz w:val="32"/>
          <w:szCs w:val="32"/>
          <w:vertAlign w:val="subscript"/>
        </w:rPr>
        <w:t>ŠPORTNE AKTIVNOSTI – POHODI - SREČANJA :</w:t>
      </w:r>
    </w:p>
    <w:p w:rsidR="002F1855" w:rsidRDefault="009B3E52">
      <w:pPr>
        <w:pStyle w:val="Standard"/>
        <w:numPr>
          <w:ilvl w:val="0"/>
          <w:numId w:val="17"/>
        </w:numPr>
        <w:spacing w:line="259" w:lineRule="exact"/>
        <w:ind w:left="709"/>
        <w:rPr>
          <w:rFonts w:ascii="Arial" w:eastAsia="Calibri" w:hAnsi="Arial" w:cs="Arial"/>
          <w:color w:val="00000A"/>
          <w:sz w:val="28"/>
          <w:szCs w:val="28"/>
          <w:vertAlign w:val="subscript"/>
        </w:rPr>
      </w:pPr>
      <w:r>
        <w:rPr>
          <w:rFonts w:ascii="Arial" w:eastAsia="Calibri" w:hAnsi="Arial" w:cs="Arial"/>
          <w:color w:val="00000A"/>
          <w:sz w:val="28"/>
          <w:szCs w:val="28"/>
          <w:vertAlign w:val="subscript"/>
        </w:rPr>
        <w:t>14. januar – Spominska slovesnost v počastitev Dražgoške bitke</w:t>
      </w:r>
    </w:p>
    <w:p w:rsidR="002F1855" w:rsidRDefault="009B3E52">
      <w:pPr>
        <w:pStyle w:val="Standard"/>
        <w:numPr>
          <w:ilvl w:val="0"/>
          <w:numId w:val="13"/>
        </w:numPr>
        <w:spacing w:line="259" w:lineRule="exact"/>
        <w:ind w:left="709"/>
        <w:rPr>
          <w:rFonts w:ascii="Arial" w:eastAsia="Calibri" w:hAnsi="Arial" w:cs="Arial"/>
          <w:color w:val="00000A"/>
          <w:sz w:val="28"/>
          <w:szCs w:val="28"/>
          <w:vertAlign w:val="subscript"/>
        </w:rPr>
      </w:pPr>
      <w:r>
        <w:rPr>
          <w:rFonts w:ascii="Arial" w:eastAsia="Calibri" w:hAnsi="Arial" w:cs="Arial"/>
          <w:color w:val="00000A"/>
          <w:sz w:val="28"/>
          <w:szCs w:val="28"/>
          <w:vertAlign w:val="subscript"/>
        </w:rPr>
        <w:t>27. januar – Spominska slovesnost ob 80. letnici streljanja talcev v Šenčurju</w:t>
      </w:r>
    </w:p>
    <w:p w:rsidR="002F1855" w:rsidRDefault="009B3E52">
      <w:pPr>
        <w:pStyle w:val="Standard"/>
        <w:numPr>
          <w:ilvl w:val="0"/>
          <w:numId w:val="13"/>
        </w:numPr>
        <w:spacing w:line="259" w:lineRule="exact"/>
        <w:ind w:left="709"/>
        <w:rPr>
          <w:rFonts w:ascii="Arial" w:eastAsia="Calibri" w:hAnsi="Arial" w:cs="Arial"/>
          <w:color w:val="00000A"/>
          <w:sz w:val="28"/>
          <w:szCs w:val="28"/>
          <w:vertAlign w:val="subscript"/>
        </w:rPr>
      </w:pPr>
      <w:r>
        <w:rPr>
          <w:rFonts w:ascii="Arial" w:eastAsia="Calibri" w:hAnsi="Arial" w:cs="Arial"/>
          <w:color w:val="00000A"/>
          <w:sz w:val="28"/>
          <w:szCs w:val="28"/>
          <w:vertAlign w:val="subscript"/>
        </w:rPr>
        <w:t xml:space="preserve">20. januar – Udeležba na smučarskem tekmovanju Partizanske smučine v </w:t>
      </w:r>
      <w:proofErr w:type="spellStart"/>
      <w:r>
        <w:rPr>
          <w:rFonts w:ascii="Arial" w:eastAsia="Calibri" w:hAnsi="Arial" w:cs="Arial"/>
          <w:color w:val="00000A"/>
          <w:sz w:val="28"/>
          <w:szCs w:val="28"/>
          <w:vertAlign w:val="subscript"/>
        </w:rPr>
        <w:t>Creknem</w:t>
      </w:r>
      <w:proofErr w:type="spellEnd"/>
    </w:p>
    <w:p w:rsidR="002F1855" w:rsidRDefault="009B3E52">
      <w:pPr>
        <w:pStyle w:val="Standard"/>
        <w:numPr>
          <w:ilvl w:val="0"/>
          <w:numId w:val="13"/>
        </w:numPr>
        <w:spacing w:line="259" w:lineRule="exact"/>
        <w:rPr>
          <w:rFonts w:ascii="Arial" w:eastAsia="Calibri" w:hAnsi="Arial" w:cs="Arial"/>
          <w:color w:val="00000A"/>
          <w:sz w:val="28"/>
          <w:szCs w:val="28"/>
          <w:vertAlign w:val="subscript"/>
        </w:rPr>
      </w:pPr>
      <w:r>
        <w:rPr>
          <w:rFonts w:ascii="Arial" w:eastAsia="Calibri" w:hAnsi="Arial" w:cs="Arial"/>
          <w:color w:val="00000A"/>
          <w:sz w:val="28"/>
          <w:szCs w:val="28"/>
          <w:vertAlign w:val="subscript"/>
        </w:rPr>
        <w:t>8. februar  -  Spominski pohod  Radovljica – Vrba</w:t>
      </w:r>
    </w:p>
    <w:p w:rsidR="002F1855" w:rsidRDefault="009B3E52">
      <w:pPr>
        <w:pStyle w:val="Standard"/>
        <w:numPr>
          <w:ilvl w:val="0"/>
          <w:numId w:val="13"/>
        </w:numPr>
        <w:spacing w:line="259" w:lineRule="exact"/>
        <w:rPr>
          <w:rFonts w:ascii="Arial" w:eastAsia="Calibri" w:hAnsi="Arial" w:cs="Arial"/>
          <w:color w:val="00000A"/>
          <w:sz w:val="28"/>
          <w:szCs w:val="28"/>
          <w:vertAlign w:val="subscript"/>
        </w:rPr>
      </w:pPr>
      <w:r>
        <w:rPr>
          <w:rFonts w:ascii="Arial" w:eastAsia="Calibri" w:hAnsi="Arial" w:cs="Arial"/>
          <w:color w:val="00000A"/>
          <w:sz w:val="28"/>
          <w:szCs w:val="28"/>
          <w:vertAlign w:val="subscript"/>
        </w:rPr>
        <w:t xml:space="preserve">27. april  -  Pohod spomina in prijateljstva - </w:t>
      </w:r>
      <w:proofErr w:type="spellStart"/>
      <w:r>
        <w:rPr>
          <w:rFonts w:ascii="Arial" w:eastAsia="Calibri" w:hAnsi="Arial" w:cs="Arial"/>
          <w:color w:val="00000A"/>
          <w:sz w:val="28"/>
          <w:szCs w:val="28"/>
          <w:vertAlign w:val="subscript"/>
        </w:rPr>
        <w:t>Udinboršt</w:t>
      </w:r>
      <w:proofErr w:type="spellEnd"/>
    </w:p>
    <w:p w:rsidR="002F1855" w:rsidRDefault="009B3E52">
      <w:pPr>
        <w:pStyle w:val="Standard"/>
        <w:numPr>
          <w:ilvl w:val="0"/>
          <w:numId w:val="13"/>
        </w:numPr>
        <w:spacing w:line="259" w:lineRule="exact"/>
        <w:rPr>
          <w:rFonts w:ascii="Arial" w:eastAsia="Calibri" w:hAnsi="Arial" w:cs="Arial"/>
          <w:color w:val="00000A"/>
          <w:sz w:val="28"/>
          <w:szCs w:val="28"/>
          <w:vertAlign w:val="subscript"/>
        </w:rPr>
      </w:pPr>
      <w:r>
        <w:rPr>
          <w:rFonts w:ascii="Arial" w:eastAsia="Calibri" w:hAnsi="Arial" w:cs="Arial"/>
          <w:color w:val="00000A"/>
          <w:sz w:val="28"/>
          <w:szCs w:val="28"/>
          <w:vertAlign w:val="subscript"/>
        </w:rPr>
        <w:t>junij  -  Veteranske športne igre</w:t>
      </w:r>
    </w:p>
    <w:p w:rsidR="002F1855" w:rsidRDefault="009B3E52">
      <w:pPr>
        <w:pStyle w:val="Standard"/>
        <w:numPr>
          <w:ilvl w:val="0"/>
          <w:numId w:val="13"/>
        </w:numPr>
        <w:spacing w:line="259" w:lineRule="exact"/>
        <w:rPr>
          <w:rFonts w:ascii="Arial" w:eastAsia="Calibri" w:hAnsi="Arial" w:cs="Arial"/>
          <w:color w:val="00000A"/>
          <w:sz w:val="28"/>
          <w:szCs w:val="28"/>
          <w:vertAlign w:val="subscript"/>
        </w:rPr>
      </w:pPr>
      <w:r>
        <w:rPr>
          <w:rFonts w:ascii="Arial" w:eastAsia="Calibri" w:hAnsi="Arial" w:cs="Arial"/>
          <w:color w:val="00000A"/>
          <w:sz w:val="28"/>
          <w:szCs w:val="28"/>
          <w:vertAlign w:val="subscript"/>
        </w:rPr>
        <w:t>5.,6. julij  -    Pohod na Triglav</w:t>
      </w:r>
    </w:p>
    <w:p w:rsidR="002F1855" w:rsidRDefault="009B3E52" w:rsidP="003363A4">
      <w:pPr>
        <w:pStyle w:val="Standard"/>
        <w:numPr>
          <w:ilvl w:val="0"/>
          <w:numId w:val="13"/>
        </w:numPr>
        <w:spacing w:line="259" w:lineRule="exact"/>
        <w:rPr>
          <w:rFonts w:ascii="Arial" w:eastAsia="Calibri" w:hAnsi="Arial" w:cs="Arial"/>
          <w:color w:val="00000A"/>
          <w:sz w:val="28"/>
          <w:szCs w:val="28"/>
          <w:vertAlign w:val="subscript"/>
        </w:rPr>
      </w:pPr>
      <w:r>
        <w:rPr>
          <w:rFonts w:ascii="Arial" w:eastAsia="Calibri" w:hAnsi="Arial" w:cs="Arial"/>
          <w:color w:val="00000A"/>
          <w:sz w:val="28"/>
          <w:szCs w:val="28"/>
          <w:vertAlign w:val="subscript"/>
        </w:rPr>
        <w:t xml:space="preserve">20. julij  -    Pohod spomina na Krvavec </w:t>
      </w:r>
    </w:p>
    <w:p w:rsidR="002F1855" w:rsidRDefault="009B3E52" w:rsidP="003363A4">
      <w:pPr>
        <w:pStyle w:val="Standard"/>
        <w:numPr>
          <w:ilvl w:val="0"/>
          <w:numId w:val="13"/>
        </w:numPr>
        <w:spacing w:line="259" w:lineRule="exact"/>
        <w:rPr>
          <w:rFonts w:ascii="Arial" w:eastAsia="Calibri" w:hAnsi="Arial" w:cs="Arial"/>
          <w:color w:val="00000A"/>
          <w:sz w:val="28"/>
          <w:szCs w:val="28"/>
          <w:vertAlign w:val="subscript"/>
        </w:rPr>
      </w:pPr>
      <w:r>
        <w:rPr>
          <w:rFonts w:ascii="Arial" w:eastAsia="Calibri" w:hAnsi="Arial" w:cs="Arial"/>
          <w:color w:val="00000A"/>
          <w:sz w:val="28"/>
          <w:szCs w:val="28"/>
          <w:vertAlign w:val="subscript"/>
        </w:rPr>
        <w:t>8. Junij  -  Spominsko kolesarjenje Kranj – Brnik – Cerklje – Kranj</w:t>
      </w:r>
    </w:p>
    <w:p w:rsidR="002F1855" w:rsidRDefault="009B3E52" w:rsidP="003363A4">
      <w:pPr>
        <w:pStyle w:val="Standard"/>
        <w:numPr>
          <w:ilvl w:val="0"/>
          <w:numId w:val="13"/>
        </w:numPr>
        <w:spacing w:line="259" w:lineRule="exact"/>
        <w:rPr>
          <w:rFonts w:ascii="Arial" w:eastAsia="Calibri" w:hAnsi="Arial" w:cs="Arial"/>
          <w:color w:val="00000A"/>
          <w:sz w:val="28"/>
          <w:szCs w:val="28"/>
          <w:vertAlign w:val="subscript"/>
        </w:rPr>
      </w:pPr>
      <w:r>
        <w:rPr>
          <w:rFonts w:ascii="Arial" w:eastAsia="Calibri" w:hAnsi="Arial" w:cs="Arial"/>
          <w:color w:val="00000A"/>
          <w:sz w:val="28"/>
          <w:szCs w:val="28"/>
          <w:vertAlign w:val="subscript"/>
        </w:rPr>
        <w:t>Oktober / November  -  Udeležba kegljaške ekipe OZVVS Kranj na tekmovanjih Gorenjske in državnega prvenstva ZVVS</w:t>
      </w:r>
    </w:p>
    <w:p w:rsidR="002F1855" w:rsidRDefault="009B3E52" w:rsidP="003363A4">
      <w:pPr>
        <w:pStyle w:val="Standard"/>
        <w:numPr>
          <w:ilvl w:val="0"/>
          <w:numId w:val="13"/>
        </w:numPr>
        <w:spacing w:line="259" w:lineRule="exact"/>
        <w:rPr>
          <w:rFonts w:ascii="Arial" w:eastAsia="Calibri" w:hAnsi="Arial" w:cs="Arial"/>
          <w:color w:val="00000A"/>
          <w:sz w:val="28"/>
          <w:szCs w:val="28"/>
          <w:vertAlign w:val="subscript"/>
        </w:rPr>
      </w:pPr>
      <w:r>
        <w:rPr>
          <w:rFonts w:ascii="Arial" w:eastAsia="Calibri" w:hAnsi="Arial" w:cs="Arial"/>
          <w:color w:val="00000A"/>
          <w:sz w:val="28"/>
          <w:szCs w:val="28"/>
          <w:vertAlign w:val="subscript"/>
        </w:rPr>
        <w:t>Sodelovanje na strelskih, šahovskih in teniških tekmovanjih OZVVS po Sloveniji</w:t>
      </w:r>
    </w:p>
    <w:p w:rsidR="002F1855" w:rsidRDefault="009B3E52">
      <w:pPr>
        <w:pStyle w:val="Standard"/>
        <w:numPr>
          <w:ilvl w:val="0"/>
          <w:numId w:val="13"/>
        </w:numPr>
        <w:spacing w:after="160" w:line="259" w:lineRule="exact"/>
      </w:pPr>
      <w:r>
        <w:rPr>
          <w:rFonts w:ascii="Arial" w:eastAsia="Calibri" w:hAnsi="Arial" w:cs="Arial"/>
          <w:color w:val="00000A"/>
          <w:sz w:val="28"/>
          <w:szCs w:val="28"/>
          <w:vertAlign w:val="subscript"/>
        </w:rPr>
        <w:t>Streljanje na strelišču v vojašnici Kranj (</w:t>
      </w:r>
      <w:proofErr w:type="spellStart"/>
      <w:r>
        <w:rPr>
          <w:rFonts w:ascii="Arial" w:eastAsia="Calibri" w:hAnsi="Arial" w:cs="Arial"/>
          <w:color w:val="00000A"/>
          <w:sz w:val="28"/>
          <w:szCs w:val="28"/>
          <w:vertAlign w:val="subscript"/>
        </w:rPr>
        <w:t>trenažer</w:t>
      </w:r>
      <w:proofErr w:type="spellEnd"/>
      <w:r>
        <w:rPr>
          <w:rFonts w:ascii="Arial" w:eastAsia="Calibri" w:hAnsi="Arial" w:cs="Arial"/>
          <w:color w:val="00000A"/>
          <w:sz w:val="28"/>
          <w:szCs w:val="28"/>
          <w:vertAlign w:val="subscript"/>
        </w:rPr>
        <w:t>)</w:t>
      </w:r>
      <w:bookmarkStart w:id="0" w:name="_GoBack"/>
      <w:bookmarkEnd w:id="0"/>
    </w:p>
    <w:sectPr w:rsidR="002F1855">
      <w:headerReference w:type="default" r:id="rId7"/>
      <w:footerReference w:type="default" r:id="rId8"/>
      <w:pgSz w:w="11906" w:h="16838"/>
      <w:pgMar w:top="1276" w:right="1417" w:bottom="1843" w:left="1417" w:header="426" w:footer="4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20A" w:rsidRDefault="00BA320A">
      <w:r>
        <w:separator/>
      </w:r>
    </w:p>
  </w:endnote>
  <w:endnote w:type="continuationSeparator" w:id="0">
    <w:p w:rsidR="00BA320A" w:rsidRDefault="00BA3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C36" w:rsidRDefault="009B3E52">
    <w:pPr>
      <w:pStyle w:val="Glava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Uradne ure: vsako prvo in tretjo sredo v mesecu od 16. do 19. ure.</w:t>
    </w:r>
  </w:p>
  <w:p w:rsidR="007B3C36" w:rsidRDefault="00BA320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20A" w:rsidRDefault="00BA320A">
      <w:r>
        <w:rPr>
          <w:color w:val="000000"/>
        </w:rPr>
        <w:separator/>
      </w:r>
    </w:p>
  </w:footnote>
  <w:footnote w:type="continuationSeparator" w:id="0">
    <w:p w:rsidR="00BA320A" w:rsidRDefault="00BA3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C36" w:rsidRDefault="009B3E52">
    <w:pPr>
      <w:pStyle w:val="Glava"/>
    </w:pPr>
    <w:r>
      <w:rPr>
        <w:noProof/>
        <w:lang w:eastAsia="sl-SI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34198</wp:posOffset>
          </wp:positionH>
          <wp:positionV relativeFrom="paragraph">
            <wp:posOffset>47521</wp:posOffset>
          </wp:positionV>
          <wp:extent cx="1161361" cy="1037514"/>
          <wp:effectExtent l="0" t="0" r="689" b="0"/>
          <wp:wrapNone/>
          <wp:docPr id="1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1361" cy="103751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7B3C36" w:rsidRDefault="009B3E52">
    <w:pPr>
      <w:pStyle w:val="Glava"/>
      <w:tabs>
        <w:tab w:val="clear" w:pos="4536"/>
        <w:tab w:val="clear" w:pos="9072"/>
        <w:tab w:val="right" w:pos="11113"/>
      </w:tabs>
      <w:ind w:left="2041"/>
      <w:rPr>
        <w:rFonts w:ascii="Tahoma" w:hAnsi="Tahoma" w:cs="Tahoma"/>
        <w:b/>
      </w:rPr>
    </w:pPr>
    <w:r>
      <w:rPr>
        <w:rFonts w:ascii="Tahoma" w:hAnsi="Tahoma" w:cs="Tahoma"/>
        <w:b/>
      </w:rPr>
      <w:t>Območno združenje veteranov vojne za Slovenijo Kranj</w:t>
    </w:r>
  </w:p>
  <w:p w:rsidR="007B3C36" w:rsidRDefault="00BA320A">
    <w:pPr>
      <w:pStyle w:val="Glava"/>
      <w:tabs>
        <w:tab w:val="clear" w:pos="4536"/>
        <w:tab w:val="clear" w:pos="9072"/>
        <w:tab w:val="right" w:pos="11113"/>
      </w:tabs>
      <w:ind w:left="2041"/>
      <w:rPr>
        <w:rFonts w:ascii="Tahoma" w:hAnsi="Tahoma" w:cs="Tahoma"/>
        <w:sz w:val="10"/>
        <w:szCs w:val="10"/>
      </w:rPr>
    </w:pPr>
  </w:p>
  <w:p w:rsidR="007B3C36" w:rsidRDefault="009B3E52">
    <w:pPr>
      <w:pStyle w:val="Glava"/>
      <w:ind w:left="2835"/>
      <w:rPr>
        <w:rFonts w:ascii="Tahoma" w:hAnsi="Tahoma" w:cs="Tahoma"/>
        <w:i/>
        <w:sz w:val="20"/>
        <w:szCs w:val="20"/>
      </w:rPr>
    </w:pPr>
    <w:r>
      <w:rPr>
        <w:rFonts w:ascii="Tahoma" w:hAnsi="Tahoma" w:cs="Tahoma"/>
        <w:i/>
        <w:sz w:val="20"/>
        <w:szCs w:val="20"/>
      </w:rPr>
      <w:t>Bleiweisova 32</w:t>
    </w:r>
  </w:p>
  <w:p w:rsidR="007B3C36" w:rsidRDefault="009B3E52">
    <w:pPr>
      <w:pStyle w:val="Glava"/>
      <w:ind w:left="2835"/>
      <w:rPr>
        <w:rFonts w:ascii="Tahoma" w:hAnsi="Tahoma" w:cs="Tahoma"/>
        <w:i/>
        <w:sz w:val="20"/>
        <w:szCs w:val="20"/>
      </w:rPr>
    </w:pPr>
    <w:r>
      <w:rPr>
        <w:rFonts w:ascii="Tahoma" w:hAnsi="Tahoma" w:cs="Tahoma"/>
        <w:i/>
        <w:sz w:val="20"/>
        <w:szCs w:val="20"/>
      </w:rPr>
      <w:t>4000 Kranj</w:t>
    </w:r>
  </w:p>
  <w:p w:rsidR="007B3C36" w:rsidRDefault="009B3E52">
    <w:pPr>
      <w:pStyle w:val="Glava"/>
      <w:ind w:left="2835"/>
      <w:rPr>
        <w:rFonts w:ascii="Tahoma" w:hAnsi="Tahoma" w:cs="Tahoma"/>
        <w:i/>
        <w:sz w:val="20"/>
        <w:szCs w:val="20"/>
      </w:rPr>
    </w:pPr>
    <w:r>
      <w:rPr>
        <w:rFonts w:ascii="Tahoma" w:hAnsi="Tahoma" w:cs="Tahoma"/>
        <w:i/>
        <w:sz w:val="20"/>
        <w:szCs w:val="20"/>
      </w:rPr>
      <w:t>telefon:   04 / 20 22 361</w:t>
    </w:r>
  </w:p>
  <w:p w:rsidR="007B3C36" w:rsidRDefault="009B3E52">
    <w:pPr>
      <w:pStyle w:val="Glava"/>
      <w:ind w:left="2835"/>
    </w:pPr>
    <w:r>
      <w:rPr>
        <w:rFonts w:ascii="Tahoma" w:hAnsi="Tahoma" w:cs="Tahoma"/>
        <w:i/>
        <w:sz w:val="20"/>
        <w:szCs w:val="20"/>
      </w:rPr>
      <w:t xml:space="preserve">e-pošta:  </w:t>
    </w:r>
    <w:r>
      <w:rPr>
        <w:rFonts w:ascii="Tahoma" w:hAnsi="Tahoma" w:cs="Tahoma"/>
        <w:sz w:val="20"/>
        <w:szCs w:val="20"/>
      </w:rPr>
      <w:tab/>
      <w:t xml:space="preserve">       </w:t>
    </w:r>
    <w:hyperlink r:id="rId2" w:history="1">
      <w:r>
        <w:rPr>
          <w:rStyle w:val="Hiperpovezava"/>
          <w:rFonts w:ascii="Tahoma" w:hAnsi="Tahoma" w:cs="Tahoma"/>
          <w:i/>
          <w:sz w:val="20"/>
          <w:szCs w:val="20"/>
        </w:rPr>
        <w:t>ozvvs.kranj@gmail.com</w:t>
      </w:r>
    </w:hyperlink>
  </w:p>
  <w:p w:rsidR="007B3C36" w:rsidRDefault="009B3E52">
    <w:pPr>
      <w:pStyle w:val="Glava"/>
      <w:ind w:left="2835"/>
    </w:pPr>
    <w:r>
      <w:rPr>
        <w:rFonts w:ascii="Tahoma" w:hAnsi="Tahoma" w:cs="Tahoma"/>
        <w:i/>
        <w:sz w:val="20"/>
        <w:szCs w:val="20"/>
      </w:rPr>
      <w:t>spletna stran:</w:t>
    </w:r>
    <w:r>
      <w:t xml:space="preserve"> </w:t>
    </w:r>
    <w:hyperlink r:id="rId3" w:history="1">
      <w:r>
        <w:rPr>
          <w:rStyle w:val="Hiperpovezava"/>
          <w:rFonts w:ascii="Tahoma" w:hAnsi="Tahoma" w:cs="Tahoma"/>
          <w:i/>
          <w:sz w:val="20"/>
          <w:szCs w:val="20"/>
        </w:rPr>
        <w:t>http://www.kranj.zvvs.si</w:t>
      </w:r>
    </w:hyperlink>
  </w:p>
  <w:p w:rsidR="007B3C36" w:rsidRDefault="009B3E52">
    <w:pPr>
      <w:pStyle w:val="Glava"/>
      <w:ind w:left="2835"/>
    </w:pPr>
    <w:r>
      <w:rPr>
        <w:sz w:val="14"/>
        <w:szCs w:val="14"/>
      </w:rPr>
      <w:t xml:space="preserve">      </w:t>
    </w:r>
    <w:r>
      <w:rPr>
        <w:noProof/>
        <w:sz w:val="14"/>
        <w:szCs w:val="14"/>
        <w:lang w:eastAsia="sl-SI" w:bidi="ar-SA"/>
      </w:rPr>
      <w:drawing>
        <wp:inline distT="0" distB="0" distL="0" distR="0">
          <wp:extent cx="211455" cy="118743"/>
          <wp:effectExtent l="0" t="0" r="0" b="0"/>
          <wp:docPr id="2" name="Slika 2" descr="Logotipo de Facebook -MiradaLogos.net – todos los logotipos del mund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455" cy="11874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sz w:val="14"/>
        <w:szCs w:val="14"/>
      </w:rPr>
      <w:t xml:space="preserve">                     </w:t>
    </w:r>
    <w:r>
      <w:rPr>
        <w:rFonts w:ascii="Tahoma" w:hAnsi="Tahoma" w:cs="Tahoma"/>
        <w:i/>
        <w:color w:val="4472C4"/>
        <w:sz w:val="14"/>
        <w:szCs w:val="14"/>
        <w:u w:val="single"/>
      </w:rPr>
      <w:t>OZVVS Kranj</w:t>
    </w:r>
  </w:p>
  <w:p w:rsidR="007B3C36" w:rsidRDefault="00BA320A">
    <w:pPr>
      <w:pStyle w:val="Glava"/>
      <w:pBdr>
        <w:bottom w:val="single" w:sz="4" w:space="1" w:color="000000"/>
      </w:pBdr>
      <w:rPr>
        <w:rFonts w:ascii="Tahoma" w:hAnsi="Tahoma" w:cs="Tahoma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1B2D"/>
    <w:multiLevelType w:val="multilevel"/>
    <w:tmpl w:val="80F227EE"/>
    <w:styleLink w:val="WWOutlineListStyle5"/>
    <w:lvl w:ilvl="0">
      <w:start w:val="1"/>
      <w:numFmt w:val="none"/>
      <w:lvlText w:val="%1"/>
      <w:lvlJc w:val="left"/>
    </w:lvl>
    <w:lvl w:ilvl="1">
      <w:start w:val="1"/>
      <w:numFmt w:val="decimal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1026B3B"/>
    <w:multiLevelType w:val="multilevel"/>
    <w:tmpl w:val="07D60DFC"/>
    <w:styleLink w:val="WWNum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A2A2F54"/>
    <w:multiLevelType w:val="multilevel"/>
    <w:tmpl w:val="E046780C"/>
    <w:styleLink w:val="WW8Num3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7803C6B"/>
    <w:multiLevelType w:val="multilevel"/>
    <w:tmpl w:val="0EBEE9AC"/>
    <w:styleLink w:val="WWNum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B7B04D3"/>
    <w:multiLevelType w:val="multilevel"/>
    <w:tmpl w:val="7644B3FE"/>
    <w:styleLink w:val="WWOutlineListStyle4"/>
    <w:lvl w:ilvl="0">
      <w:start w:val="1"/>
      <w:numFmt w:val="none"/>
      <w:lvlText w:val="%1"/>
      <w:lvlJc w:val="left"/>
    </w:lvl>
    <w:lvl w:ilvl="1">
      <w:start w:val="1"/>
      <w:numFmt w:val="decimal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1BDF6048"/>
    <w:multiLevelType w:val="multilevel"/>
    <w:tmpl w:val="C72A0AB4"/>
    <w:styleLink w:val="WWOutlineListStyle6"/>
    <w:lvl w:ilvl="0">
      <w:start w:val="1"/>
      <w:numFmt w:val="none"/>
      <w:lvlText w:val="%1"/>
      <w:lvlJc w:val="left"/>
    </w:lvl>
    <w:lvl w:ilvl="1">
      <w:start w:val="1"/>
      <w:numFmt w:val="decimal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2BD25D9E"/>
    <w:multiLevelType w:val="multilevel"/>
    <w:tmpl w:val="7974B2BA"/>
    <w:styleLink w:val="Outline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decimal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7" w15:restartNumberingAfterBreak="0">
    <w:nsid w:val="3BBE1E4B"/>
    <w:multiLevelType w:val="multilevel"/>
    <w:tmpl w:val="C5F0260C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5A996E83"/>
    <w:multiLevelType w:val="multilevel"/>
    <w:tmpl w:val="E382B4AC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5D5C5F8D"/>
    <w:multiLevelType w:val="multilevel"/>
    <w:tmpl w:val="F5961554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decimal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0" w15:restartNumberingAfterBreak="0">
    <w:nsid w:val="60C9458D"/>
    <w:multiLevelType w:val="multilevel"/>
    <w:tmpl w:val="EB581120"/>
    <w:styleLink w:val="WWOutlineListStyle3"/>
    <w:lvl w:ilvl="0">
      <w:start w:val="1"/>
      <w:numFmt w:val="none"/>
      <w:lvlText w:val="%1"/>
      <w:lvlJc w:val="left"/>
    </w:lvl>
    <w:lvl w:ilvl="1">
      <w:start w:val="1"/>
      <w:numFmt w:val="decimal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6300344D"/>
    <w:multiLevelType w:val="multilevel"/>
    <w:tmpl w:val="579686C8"/>
    <w:styleLink w:val="WWNum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ind w:left="862" w:hanging="360"/>
      </w:pPr>
    </w:lvl>
    <w:lvl w:ilvl="2">
      <w:start w:val="1"/>
      <w:numFmt w:val="decimal"/>
      <w:lvlText w:val="%3."/>
      <w:lvlJc w:val="left"/>
      <w:pPr>
        <w:ind w:left="1222" w:hanging="360"/>
      </w:pPr>
    </w:lvl>
    <w:lvl w:ilvl="3">
      <w:start w:val="1"/>
      <w:numFmt w:val="decimal"/>
      <w:lvlText w:val="%4."/>
      <w:lvlJc w:val="left"/>
      <w:pPr>
        <w:ind w:left="1582" w:hanging="360"/>
      </w:pPr>
    </w:lvl>
    <w:lvl w:ilvl="4">
      <w:start w:val="1"/>
      <w:numFmt w:val="decimal"/>
      <w:lvlText w:val="%5."/>
      <w:lvlJc w:val="left"/>
      <w:pPr>
        <w:ind w:left="1942" w:hanging="360"/>
      </w:pPr>
    </w:lvl>
    <w:lvl w:ilvl="5">
      <w:start w:val="1"/>
      <w:numFmt w:val="decimal"/>
      <w:lvlText w:val="%6.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decimal"/>
      <w:lvlText w:val="%8."/>
      <w:lvlJc w:val="left"/>
      <w:pPr>
        <w:ind w:left="3022" w:hanging="360"/>
      </w:pPr>
    </w:lvl>
    <w:lvl w:ilvl="8">
      <w:start w:val="1"/>
      <w:numFmt w:val="decimal"/>
      <w:lvlText w:val="%9."/>
      <w:lvlJc w:val="left"/>
      <w:pPr>
        <w:ind w:left="3382" w:hanging="360"/>
      </w:pPr>
    </w:lvl>
  </w:abstractNum>
  <w:abstractNum w:abstractNumId="12" w15:restartNumberingAfterBreak="0">
    <w:nsid w:val="736E1BFE"/>
    <w:multiLevelType w:val="multilevel"/>
    <w:tmpl w:val="4BC08A54"/>
    <w:styleLink w:val="WWOutlineListStyle7"/>
    <w:lvl w:ilvl="0">
      <w:start w:val="1"/>
      <w:numFmt w:val="none"/>
      <w:lvlText w:val=""/>
      <w:lvlJc w:val="left"/>
    </w:lvl>
    <w:lvl w:ilvl="1">
      <w:start w:val="1"/>
      <w:numFmt w:val="decimal"/>
      <w:pStyle w:val="Naslov2"/>
      <w:lvlText w:val="%2"/>
      <w:lvlJc w:val="left"/>
      <w:pPr>
        <w:ind w:left="576" w:hanging="576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3" w15:restartNumberingAfterBreak="0">
    <w:nsid w:val="75E36870"/>
    <w:multiLevelType w:val="multilevel"/>
    <w:tmpl w:val="DDA0E806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7B5A108F"/>
    <w:multiLevelType w:val="multilevel"/>
    <w:tmpl w:val="CF38277A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4"/>
  </w:num>
  <w:num w:numId="5">
    <w:abstractNumId w:val="10"/>
  </w:num>
  <w:num w:numId="6">
    <w:abstractNumId w:val="6"/>
  </w:num>
  <w:num w:numId="7">
    <w:abstractNumId w:val="14"/>
  </w:num>
  <w:num w:numId="8">
    <w:abstractNumId w:val="13"/>
  </w:num>
  <w:num w:numId="9">
    <w:abstractNumId w:val="8"/>
  </w:num>
  <w:num w:numId="10">
    <w:abstractNumId w:val="9"/>
  </w:num>
  <w:num w:numId="11">
    <w:abstractNumId w:val="7"/>
  </w:num>
  <w:num w:numId="12">
    <w:abstractNumId w:val="2"/>
  </w:num>
  <w:num w:numId="13">
    <w:abstractNumId w:val="1"/>
  </w:num>
  <w:num w:numId="14">
    <w:abstractNumId w:val="11"/>
  </w:num>
  <w:num w:numId="15">
    <w:abstractNumId w:val="3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855"/>
    <w:rsid w:val="002F1855"/>
    <w:rsid w:val="003363A4"/>
    <w:rsid w:val="009B3E52"/>
    <w:rsid w:val="00BA320A"/>
    <w:rsid w:val="00BE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8C917F-E5C4-4187-836A-FEB4E51B7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sl-SI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pPr>
      <w:suppressAutoHyphens/>
    </w:pPr>
  </w:style>
  <w:style w:type="paragraph" w:styleId="Naslov2">
    <w:name w:val="heading 2"/>
    <w:basedOn w:val="Standard"/>
    <w:next w:val="Standard"/>
    <w:pPr>
      <w:numPr>
        <w:ilvl w:val="1"/>
        <w:numId w:val="1"/>
      </w:numPr>
      <w:autoSpaceDE w:val="0"/>
      <w:outlineLvl w:val="1"/>
    </w:pPr>
    <w:rPr>
      <w:rFonts w:ascii="Comic Sans MS" w:hAnsi="Comic Sans MS" w:cs="Comic Sans MS"/>
      <w:b/>
      <w:bCs/>
      <w:color w:val="0000F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numbering" w:customStyle="1" w:styleId="WWOutlineListStyle7">
    <w:name w:val="WW_OutlineListStyle_7"/>
    <w:basedOn w:val="Brezseznama"/>
    <w:pPr>
      <w:numPr>
        <w:numId w:val="1"/>
      </w:numPr>
    </w:pPr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Napis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Glava">
    <w:name w:val="header"/>
    <w:basedOn w:val="Navaden"/>
    <w:pPr>
      <w:tabs>
        <w:tab w:val="center" w:pos="4536"/>
        <w:tab w:val="right" w:pos="9072"/>
      </w:tabs>
      <w:suppressAutoHyphens w:val="0"/>
    </w:pPr>
    <w:rPr>
      <w:rFonts w:cs="Mangal"/>
      <w:szCs w:val="21"/>
    </w:rPr>
  </w:style>
  <w:style w:type="paragraph" w:styleId="Noga">
    <w:name w:val="footer"/>
    <w:basedOn w:val="Navaden"/>
    <w:pPr>
      <w:tabs>
        <w:tab w:val="center" w:pos="4536"/>
        <w:tab w:val="right" w:pos="9072"/>
      </w:tabs>
      <w:suppressAutoHyphens w:val="0"/>
    </w:pPr>
    <w:rPr>
      <w:rFonts w:cs="Mangal"/>
      <w:szCs w:val="21"/>
    </w:rPr>
  </w:style>
  <w:style w:type="paragraph" w:styleId="Zgradbadokumenta">
    <w:name w:val="Document Map"/>
    <w:basedOn w:val="Standar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esedilooblaka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Internetlink">
    <w:name w:val="Internet link"/>
    <w:basedOn w:val="Privzetapisavaodstavka"/>
    <w:rPr>
      <w:color w:val="0000FF"/>
      <w:u w:val="single"/>
    </w:rPr>
  </w:style>
  <w:style w:type="character" w:styleId="Hiperpovezava">
    <w:name w:val="Hyperlink"/>
    <w:basedOn w:val="Privzetapisavaodstavka"/>
    <w:rPr>
      <w:color w:val="0563C1"/>
      <w:u w:val="single"/>
    </w:rPr>
  </w:style>
  <w:style w:type="character" w:customStyle="1" w:styleId="HeaderChar">
    <w:name w:val="Header Char"/>
    <w:basedOn w:val="Privzetapisavaodstavka"/>
    <w:rPr>
      <w:rFonts w:cs="Mangal"/>
      <w:szCs w:val="21"/>
    </w:rPr>
  </w:style>
  <w:style w:type="character" w:customStyle="1" w:styleId="FooterChar">
    <w:name w:val="Footer Char"/>
    <w:basedOn w:val="Privzetapisavaodstavka"/>
    <w:rPr>
      <w:rFonts w:cs="Mangal"/>
      <w:szCs w:val="21"/>
    </w:rPr>
  </w:style>
  <w:style w:type="numbering" w:customStyle="1" w:styleId="WWOutlineListStyle6">
    <w:name w:val="WW_OutlineListStyle_6"/>
    <w:basedOn w:val="Brezseznama"/>
    <w:pPr>
      <w:numPr>
        <w:numId w:val="2"/>
      </w:numPr>
    </w:pPr>
  </w:style>
  <w:style w:type="numbering" w:customStyle="1" w:styleId="WWOutlineListStyle5">
    <w:name w:val="WW_OutlineListStyle_5"/>
    <w:basedOn w:val="Brezseznama"/>
    <w:pPr>
      <w:numPr>
        <w:numId w:val="3"/>
      </w:numPr>
    </w:pPr>
  </w:style>
  <w:style w:type="numbering" w:customStyle="1" w:styleId="WWOutlineListStyle4">
    <w:name w:val="WW_OutlineListStyle_4"/>
    <w:basedOn w:val="Brezseznama"/>
    <w:pPr>
      <w:numPr>
        <w:numId w:val="4"/>
      </w:numPr>
    </w:pPr>
  </w:style>
  <w:style w:type="numbering" w:customStyle="1" w:styleId="WWOutlineListStyle3">
    <w:name w:val="WW_OutlineListStyle_3"/>
    <w:basedOn w:val="Brezseznama"/>
    <w:pPr>
      <w:numPr>
        <w:numId w:val="5"/>
      </w:numPr>
    </w:pPr>
  </w:style>
  <w:style w:type="numbering" w:customStyle="1" w:styleId="Outline">
    <w:name w:val="Outline"/>
    <w:basedOn w:val="Brezseznama"/>
    <w:pPr>
      <w:numPr>
        <w:numId w:val="6"/>
      </w:numPr>
    </w:pPr>
  </w:style>
  <w:style w:type="numbering" w:customStyle="1" w:styleId="WWOutlineListStyle2">
    <w:name w:val="WW_OutlineListStyle_2"/>
    <w:basedOn w:val="Brezseznama"/>
    <w:pPr>
      <w:numPr>
        <w:numId w:val="7"/>
      </w:numPr>
    </w:pPr>
  </w:style>
  <w:style w:type="numbering" w:customStyle="1" w:styleId="WWOutlineListStyle1">
    <w:name w:val="WW_OutlineListStyle_1"/>
    <w:basedOn w:val="Brezseznama"/>
    <w:pPr>
      <w:numPr>
        <w:numId w:val="8"/>
      </w:numPr>
    </w:pPr>
  </w:style>
  <w:style w:type="numbering" w:customStyle="1" w:styleId="WWOutlineListStyle">
    <w:name w:val="WW_OutlineListStyle"/>
    <w:basedOn w:val="Brezseznama"/>
    <w:pPr>
      <w:numPr>
        <w:numId w:val="9"/>
      </w:numPr>
    </w:pPr>
  </w:style>
  <w:style w:type="numbering" w:customStyle="1" w:styleId="WW8Num1">
    <w:name w:val="WW8Num1"/>
    <w:basedOn w:val="Brezseznama"/>
    <w:pPr>
      <w:numPr>
        <w:numId w:val="10"/>
      </w:numPr>
    </w:pPr>
  </w:style>
  <w:style w:type="numbering" w:customStyle="1" w:styleId="WW8Num2">
    <w:name w:val="WW8Num2"/>
    <w:basedOn w:val="Brezseznama"/>
    <w:pPr>
      <w:numPr>
        <w:numId w:val="11"/>
      </w:numPr>
    </w:pPr>
  </w:style>
  <w:style w:type="numbering" w:customStyle="1" w:styleId="WW8Num3">
    <w:name w:val="WW8Num3"/>
    <w:basedOn w:val="Brezseznama"/>
    <w:pPr>
      <w:numPr>
        <w:numId w:val="12"/>
      </w:numPr>
    </w:pPr>
  </w:style>
  <w:style w:type="numbering" w:customStyle="1" w:styleId="WWNum6">
    <w:name w:val="WWNum6"/>
    <w:basedOn w:val="Brezseznama"/>
    <w:pPr>
      <w:numPr>
        <w:numId w:val="13"/>
      </w:numPr>
    </w:pPr>
  </w:style>
  <w:style w:type="numbering" w:customStyle="1" w:styleId="WWNum2">
    <w:name w:val="WWNum2"/>
    <w:basedOn w:val="Brezseznama"/>
    <w:pPr>
      <w:numPr>
        <w:numId w:val="14"/>
      </w:numPr>
    </w:pPr>
  </w:style>
  <w:style w:type="numbering" w:customStyle="1" w:styleId="WWNum4">
    <w:name w:val="WWNum4"/>
    <w:basedOn w:val="Brezseznama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ranj.zvvs.si/" TargetMode="External"/><Relationship Id="rId2" Type="http://schemas.openxmlformats.org/officeDocument/2006/relationships/hyperlink" Target="mailto:ozvvs.kranj@gmail.com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</dc:title>
  <dc:creator>Drago</dc:creator>
  <cp:lastModifiedBy>679</cp:lastModifiedBy>
  <cp:revision>3</cp:revision>
  <cp:lastPrinted>2024-02-13T08:57:00Z</cp:lastPrinted>
  <dcterms:created xsi:type="dcterms:W3CDTF">2024-02-14T12:53:00Z</dcterms:created>
  <dcterms:modified xsi:type="dcterms:W3CDTF">2024-02-14T12:54:00Z</dcterms:modified>
</cp:coreProperties>
</file>